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FF3D" w14:textId="77777777" w:rsidR="00BA62E2" w:rsidRDefault="00BA62E2" w:rsidP="00BA62E2">
      <w:pPr>
        <w:widowControl/>
        <w:spacing w:before="100" w:beforeAutospacing="1" w:after="100" w:afterAutospacing="1"/>
        <w:ind w:left="240"/>
        <w:jc w:val="center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A0A0A"/>
          <w:kern w:val="0"/>
          <w:sz w:val="24"/>
        </w:rPr>
        <w:pict w14:anchorId="22D180E7">
          <v:rect id="_x0000_s2076" style="position:absolute;left:0;text-align:left;margin-left:295.35pt;margin-top:36.2pt;width:224.25pt;height:23pt;z-index:5">
            <v:textbox inset="5.85pt,.7pt,5.85pt,.7pt">
              <w:txbxContent>
                <w:p w14:paraId="547821C4" w14:textId="77777777" w:rsidR="00BA62E2" w:rsidRPr="00BA62E2" w:rsidRDefault="00BA62E2" w:rsidP="00BA62E2">
                  <w:pPr>
                    <w:widowControl/>
                    <w:spacing w:before="100" w:beforeAutospacing="1" w:after="100" w:afterAutospacing="1"/>
                    <w:ind w:left="240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color w:val="0A0A0A"/>
                      <w:kern w:val="0"/>
                      <w:sz w:val="20"/>
                      <w:szCs w:val="20"/>
                    </w:rPr>
                  </w:pPr>
                  <w:r w:rsidRPr="00BA62E2">
                    <w:rPr>
                      <w:rFonts w:ascii="ＭＳ Ｐゴシック" w:eastAsia="ＭＳ Ｐゴシック" w:hAnsi="ＭＳ Ｐゴシック" w:cs="ＭＳ Ｐゴシック" w:hint="eastAsia"/>
                      <w:color w:val="0A0A0A"/>
                      <w:kern w:val="0"/>
                      <w:sz w:val="20"/>
                      <w:szCs w:val="20"/>
                    </w:rPr>
                    <w:t>２００８．２．２８．備前支部協議会司書部会資料</w:t>
                  </w:r>
                </w:p>
                <w:p w14:paraId="1FB43991" w14:textId="77777777" w:rsidR="00BA62E2" w:rsidRPr="00BA62E2" w:rsidRDefault="00BA62E2" w:rsidP="00BA62E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0E63B9" w:rsidRPr="008F44E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40"/>
          <w:szCs w:val="40"/>
        </w:rPr>
        <w:t>引継ぎチェックメモ</w:t>
      </w:r>
    </w:p>
    <w:p w14:paraId="04A69204" w14:textId="77777777" w:rsidR="000E63B9" w:rsidRDefault="000E63B9" w:rsidP="00840D81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管理に関すること</w:t>
      </w:r>
    </w:p>
    <w:p w14:paraId="053C688A" w14:textId="77777777" w:rsidR="000E63B9" w:rsidRDefault="000E63B9" w:rsidP="00840D81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鍵の場所</w:t>
      </w:r>
      <w:r w:rsidR="0063329A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や</w:t>
      </w:r>
      <w:r w:rsidR="00671817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暗証番号</w:t>
      </w:r>
    </w:p>
    <w:p w14:paraId="79833BBD" w14:textId="77777777" w:rsidR="00BA62E2" w:rsidRPr="00BA62E2" w:rsidRDefault="000E63B9" w:rsidP="00BA62E2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警備会社連絡先</w:t>
      </w:r>
    </w:p>
    <w:p w14:paraId="3A97B80C" w14:textId="77777777" w:rsidR="00527998" w:rsidRDefault="00527998" w:rsidP="00527998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休日出勤</w:t>
      </w:r>
    </w:p>
    <w:p w14:paraId="697C7DE5" w14:textId="77777777" w:rsidR="00527998" w:rsidRPr="000E63B9" w:rsidRDefault="00527998" w:rsidP="00527998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</w:pPr>
    </w:p>
    <w:p w14:paraId="67F6BCB7" w14:textId="77777777" w:rsidR="00BF5C26" w:rsidRDefault="00BF5C26" w:rsidP="00840D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規則に関すること</w:t>
      </w:r>
    </w:p>
    <w:p w14:paraId="7FB2A25A" w14:textId="77777777" w:rsidR="00527998" w:rsidRDefault="00527998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校則</w:t>
      </w:r>
    </w:p>
    <w:p w14:paraId="030B49CA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図書館運営方針</w:t>
      </w:r>
    </w:p>
    <w:p w14:paraId="631A7DDB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図書館利用規則</w:t>
      </w:r>
    </w:p>
    <w:p w14:paraId="0A5B329A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コンピュータ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利用規程</w:t>
      </w:r>
    </w:p>
    <w:p w14:paraId="67B0E19C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コピー利用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規程</w:t>
      </w:r>
    </w:p>
    <w:p w14:paraId="07CC0933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資料選定基準</w:t>
      </w:r>
    </w:p>
    <w:p w14:paraId="39898FBE" w14:textId="77777777" w:rsidR="00BF5C26" w:rsidRDefault="00BF5C26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廃棄基準</w:t>
      </w:r>
    </w:p>
    <w:p w14:paraId="6D5C37EC" w14:textId="77777777" w:rsidR="00527998" w:rsidRDefault="00527998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05DA5904" w14:textId="77777777" w:rsidR="001A7A48" w:rsidRDefault="001A7A48" w:rsidP="00BF5C2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図書課に関すること</w:t>
      </w:r>
    </w:p>
    <w:p w14:paraId="2495A0BB" w14:textId="77777777" w:rsidR="00685068" w:rsidRDefault="00685068" w:rsidP="001A7A4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運営目標</w:t>
      </w:r>
    </w:p>
    <w:p w14:paraId="1B43FB34" w14:textId="77777777" w:rsidR="001A7A48" w:rsidRDefault="001A7A48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分掌</w:t>
      </w:r>
    </w:p>
    <w:p w14:paraId="1A08C87E" w14:textId="77777777" w:rsidR="00527998" w:rsidRDefault="00527998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5E005201" w14:textId="77777777" w:rsidR="00BF5C26" w:rsidRDefault="00BF5C26" w:rsidP="00BF5C2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４月にやること</w:t>
      </w:r>
    </w:p>
    <w:p w14:paraId="4D56CE19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年度更新作業</w:t>
      </w:r>
    </w:p>
    <w:p w14:paraId="162D77D7" w14:textId="77777777" w:rsidR="00BF5C26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各種届け</w:t>
      </w:r>
    </w:p>
    <w:p w14:paraId="695B3604" w14:textId="77777777" w:rsidR="00BF5C26" w:rsidRDefault="00BA62E2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A0A0A"/>
          <w:kern w:val="0"/>
          <w:sz w:val="24"/>
        </w:rPr>
        <w:pict w14:anchorId="5A4AE22D">
          <v:rect id="_x0000_s2062" style="position:absolute;left:0;text-align:left;margin-left:291.6pt;margin-top:17.2pt;width:224.25pt;height:1in;z-index:1">
            <v:textbox inset="5.85pt,.7pt,5.85pt,.7pt">
              <w:txbxContent>
                <w:p w14:paraId="6163348F" w14:textId="77777777" w:rsidR="00DC5EE2" w:rsidRPr="00512508" w:rsidRDefault="00DC5EE2" w:rsidP="00DC5EE2">
                  <w:pPr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512508">
                    <w:rPr>
                      <w:rFonts w:ascii="HG丸ｺﾞｼｯｸM-PRO" w:eastAsia="HG丸ｺﾞｼｯｸM-PRO" w:hAnsi="ＭＳ Ｐゴシック" w:hint="eastAsia"/>
                    </w:rPr>
                    <w:t>図書館の日常業務については『図書館実務の手引き』が参考になります。無くさないで、次の人に引き継ぎましょう。</w:t>
                  </w:r>
                </w:p>
              </w:txbxContent>
            </v:textbox>
          </v:rect>
        </w:pict>
      </w:r>
      <w:r w:rsidR="00BF5C26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オリエンテーション</w:t>
      </w:r>
    </w:p>
    <w:p w14:paraId="6B341928" w14:textId="77777777" w:rsidR="00527998" w:rsidRDefault="00527998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48B60E57" w14:textId="77777777" w:rsidR="000E63B9" w:rsidRDefault="000E63B9" w:rsidP="00840D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日</w:t>
      </w: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常業務に関すること</w:t>
      </w:r>
    </w:p>
    <w:p w14:paraId="0B50EE5C" w14:textId="77777777" w:rsidR="00BF5C26" w:rsidRPr="000E63B9" w:rsidRDefault="00BF5C26" w:rsidP="00BF5C2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１日の業務と流れ</w:t>
      </w:r>
    </w:p>
    <w:p w14:paraId="3AD4EF3A" w14:textId="77777777" w:rsidR="000E63B9" w:rsidRDefault="0090297B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資料</w:t>
      </w:r>
      <w:r w:rsidR="005636D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受入れ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・管理</w:t>
      </w:r>
      <w:r w:rsidR="00685068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マニュアル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（図書・雑誌・新聞</w:t>
      </w:r>
      <w:r w:rsidR="001A1C1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の受入から</w:t>
      </w:r>
      <w:r w:rsidR="0063329A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排架</w:t>
      </w:r>
      <w:r w:rsidR="001A1C1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まで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）</w:t>
      </w:r>
    </w:p>
    <w:p w14:paraId="15EA5991" w14:textId="77777777" w:rsidR="00527998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請求記号の付け方や独自分類</w:t>
      </w:r>
    </w:p>
    <w:p w14:paraId="5A7ACCD1" w14:textId="77777777" w:rsidR="00685068" w:rsidRDefault="0090297B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カウンター業務マニュアル（貸出・返却・予約・督促）</w:t>
      </w:r>
    </w:p>
    <w:p w14:paraId="34105028" w14:textId="77777777" w:rsidR="00527998" w:rsidRDefault="0052799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寄贈図書の扱い（礼状ほか）</w:t>
      </w:r>
    </w:p>
    <w:p w14:paraId="70DFED63" w14:textId="77777777" w:rsidR="00527998" w:rsidRDefault="0052799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予約・リクエストの引継ぎ</w:t>
      </w:r>
    </w:p>
    <w:p w14:paraId="59A2ED84" w14:textId="77777777" w:rsidR="00527998" w:rsidRDefault="0052799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未納図書の引継ぎ</w:t>
      </w:r>
    </w:p>
    <w:p w14:paraId="5A7ED936" w14:textId="77777777" w:rsidR="00F21832" w:rsidRDefault="00F21832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業務用コンピューターマニュアル</w:t>
      </w:r>
      <w:r w:rsidR="00527998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とデータのバックアップ</w:t>
      </w:r>
    </w:p>
    <w:p w14:paraId="4F5FDAE9" w14:textId="77777777" w:rsidR="008F44E0" w:rsidRDefault="00685068" w:rsidP="0007402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購入雑誌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・新聞</w:t>
      </w: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一覧</w:t>
      </w:r>
    </w:p>
    <w:p w14:paraId="2B5E04DF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lastRenderedPageBreak/>
        <w:t>継続購入図書一覧</w:t>
      </w:r>
    </w:p>
    <w:p w14:paraId="50EDABE3" w14:textId="77777777" w:rsidR="000E63B9" w:rsidRDefault="00BF5C26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取引先業者の連絡先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と</w:t>
      </w:r>
      <w:r w:rsidR="000E63B9"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担当者名</w:t>
      </w:r>
      <w:r w:rsidR="00527998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（書店・物品購入先ほか）</w:t>
      </w:r>
    </w:p>
    <w:p w14:paraId="48E80B3E" w14:textId="77777777" w:rsidR="000E63B9" w:rsidRDefault="000E63B9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Web</w:t>
      </w: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注文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の</w:t>
      </w: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ログイン名やパスワード</w:t>
      </w:r>
    </w:p>
    <w:p w14:paraId="090412F5" w14:textId="77777777" w:rsidR="00685068" w:rsidRDefault="0068506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生徒用コンピューター</w:t>
      </w:r>
      <w:r w:rsidR="00F2183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の管理</w:t>
      </w:r>
    </w:p>
    <w:p w14:paraId="7C57F4C7" w14:textId="77777777" w:rsidR="00F21832" w:rsidRDefault="00F21832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コピー機の管理</w:t>
      </w:r>
    </w:p>
    <w:p w14:paraId="555663D6" w14:textId="77777777" w:rsidR="00F21832" w:rsidRDefault="00F21832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月末処理</w:t>
      </w:r>
    </w:p>
    <w:p w14:paraId="6E40F828" w14:textId="77777777" w:rsidR="0077315C" w:rsidRDefault="0077315C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年度末処理</w:t>
      </w:r>
    </w:p>
    <w:p w14:paraId="4D7D1A8E" w14:textId="77777777" w:rsidR="00685068" w:rsidRDefault="0090297B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統計</w:t>
      </w:r>
    </w:p>
    <w:p w14:paraId="53709586" w14:textId="77777777" w:rsidR="00F21832" w:rsidRDefault="00F21832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廃棄</w:t>
      </w:r>
    </w:p>
    <w:p w14:paraId="21250AA7" w14:textId="77777777" w:rsidR="0090297B" w:rsidRDefault="005A7D82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文書の回覧や保管、起案について</w:t>
      </w:r>
    </w:p>
    <w:p w14:paraId="25165B65" w14:textId="77777777" w:rsidR="005A7D82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学校関連記事の収集</w:t>
      </w:r>
    </w:p>
    <w:p w14:paraId="65BD0A68" w14:textId="77777777" w:rsidR="00527998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重点購入図書や購入予定図書</w:t>
      </w:r>
    </w:p>
    <w:p w14:paraId="20451405" w14:textId="77777777" w:rsidR="00527998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読書傾向</w:t>
      </w:r>
    </w:p>
    <w:p w14:paraId="151DCE4C" w14:textId="77777777" w:rsidR="00527998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蔵書点検</w:t>
      </w:r>
    </w:p>
    <w:p w14:paraId="33800237" w14:textId="77777777" w:rsidR="00527998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50E1D232" w14:textId="77777777" w:rsidR="000E63B9" w:rsidRDefault="000E63B9" w:rsidP="00840D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授業に関すること</w:t>
      </w:r>
    </w:p>
    <w:p w14:paraId="02499652" w14:textId="77777777" w:rsidR="00AE01E3" w:rsidRDefault="000E63B9" w:rsidP="00AE01E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年間の利用</w:t>
      </w:r>
      <w:r w:rsidR="00685068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状況</w:t>
      </w:r>
      <w:r w:rsidR="005A7D8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、シラバス</w:t>
      </w:r>
      <w:r w:rsidR="00AE01E3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、授業担当者の名前（顔写真）</w:t>
      </w:r>
    </w:p>
    <w:p w14:paraId="5C186635" w14:textId="77777777" w:rsidR="000E63B9" w:rsidRDefault="0068506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作成資料</w:t>
      </w:r>
    </w:p>
    <w:p w14:paraId="2F15F5B8" w14:textId="77777777" w:rsidR="00840D81" w:rsidRDefault="008F44E0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授業</w:t>
      </w:r>
      <w:r w:rsidR="001A1C1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利用上の注意（コピー、貸出禁止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、別置など）</w:t>
      </w:r>
    </w:p>
    <w:p w14:paraId="788064FD" w14:textId="77777777" w:rsidR="00527998" w:rsidRDefault="00527998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70AF333F" w14:textId="77777777" w:rsidR="00685068" w:rsidRDefault="00685068" w:rsidP="0068506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会計に関すること</w:t>
      </w:r>
    </w:p>
    <w:p w14:paraId="0C4DE31D" w14:textId="77777777" w:rsidR="00527998" w:rsidRDefault="0052799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事務室担当者との連絡</w:t>
      </w:r>
    </w:p>
    <w:p w14:paraId="230E8051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予算</w:t>
      </w:r>
    </w:p>
    <w:p w14:paraId="7E5D606A" w14:textId="77777777" w:rsidR="00527998" w:rsidRDefault="0052799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購入伺い等文書の書き方</w:t>
      </w:r>
    </w:p>
    <w:p w14:paraId="5F48BD2A" w14:textId="77777777" w:rsidR="00685068" w:rsidRDefault="00F21832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図書購入</w:t>
      </w:r>
    </w:p>
    <w:p w14:paraId="048DDB70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逐次刊行物</w:t>
      </w:r>
      <w:r w:rsidR="00F2183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購入</w:t>
      </w:r>
    </w:p>
    <w:p w14:paraId="51280FBC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消耗品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購入</w:t>
      </w:r>
    </w:p>
    <w:p w14:paraId="08F0740B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備品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購入</w:t>
      </w:r>
    </w:p>
    <w:p w14:paraId="0BA08E2F" w14:textId="77777777" w:rsidR="00685068" w:rsidRDefault="00685068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コピー会計</w:t>
      </w:r>
    </w:p>
    <w:p w14:paraId="297B5FCA" w14:textId="77777777" w:rsidR="00527998" w:rsidRPr="000E63B9" w:rsidRDefault="00527998" w:rsidP="0052799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</w:pPr>
    </w:p>
    <w:p w14:paraId="7D16A37E" w14:textId="77777777" w:rsidR="00685068" w:rsidRDefault="00685068" w:rsidP="0068506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８．</w:t>
      </w: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図書委員会に関すること</w:t>
      </w:r>
    </w:p>
    <w:p w14:paraId="688B142E" w14:textId="77777777" w:rsidR="00685068" w:rsidRDefault="0090297B" w:rsidP="0068506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カウンター当番</w:t>
      </w:r>
    </w:p>
    <w:p w14:paraId="3A9208D8" w14:textId="77777777" w:rsidR="0090297B" w:rsidRDefault="0090297B" w:rsidP="0068506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文化祭</w:t>
      </w:r>
    </w:p>
    <w:p w14:paraId="0F6A2209" w14:textId="77777777" w:rsidR="0090297B" w:rsidRDefault="0090297B" w:rsidP="0068506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読書会</w:t>
      </w:r>
    </w:p>
    <w:p w14:paraId="75A86565" w14:textId="77777777" w:rsidR="00685068" w:rsidRDefault="0090297B" w:rsidP="008F44E0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図書館だより</w:t>
      </w:r>
    </w:p>
    <w:p w14:paraId="5846C163" w14:textId="77777777" w:rsidR="008F44E0" w:rsidRDefault="00527998" w:rsidP="008F44E0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交流会や県立図書館展示など行事</w:t>
      </w:r>
    </w:p>
    <w:p w14:paraId="2D75C9CF" w14:textId="77777777" w:rsidR="00527998" w:rsidRDefault="00527998" w:rsidP="008F44E0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1ACBD1AF" w14:textId="77777777" w:rsidR="000E63B9" w:rsidRDefault="00BA62E2" w:rsidP="0090297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A0A0A"/>
          <w:kern w:val="0"/>
          <w:sz w:val="24"/>
        </w:rPr>
        <w:lastRenderedPageBreak/>
        <w:pict w14:anchorId="05D3C466">
          <v:rect id="_x0000_s2072" style="position:absolute;margin-left:327.2pt;margin-top:10.95pt;width:168.75pt;height:79.5pt;z-index:3">
            <v:textbox style="mso-next-textbox:#_x0000_s2072" inset="5.85pt,.7pt,5.85pt,.7pt">
              <w:txbxContent>
                <w:p w14:paraId="1130CADD" w14:textId="77777777" w:rsidR="00AE01E3" w:rsidRDefault="00AE01E3">
                  <w:r>
                    <w:rPr>
                      <w:rFonts w:hint="eastAsia"/>
                    </w:rPr>
                    <w:t>行事については、いつごろどんな準備が必要かなど、具体的にカレンダーに書き込まれたものがあると非常に分かりやすい。</w:t>
                  </w:r>
                </w:p>
              </w:txbxContent>
            </v:textbox>
          </v:rect>
        </w:pict>
      </w:r>
      <w:r w:rsidR="0090297B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９．</w:t>
      </w:r>
      <w:r w:rsidR="008F44E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学校</w:t>
      </w:r>
      <w:r w:rsidR="000E63B9"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行事</w:t>
      </w:r>
      <w:r w:rsidR="008F44E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等</w:t>
      </w:r>
      <w:r w:rsidR="000E63B9"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に関すること</w:t>
      </w:r>
    </w:p>
    <w:p w14:paraId="1837E4FE" w14:textId="77777777" w:rsidR="000E63B9" w:rsidRDefault="000E63B9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年間</w:t>
      </w:r>
      <w:r w:rsidR="008F44E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学校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行事</w:t>
      </w:r>
      <w:r w:rsidR="008F44E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と図書館行事</w:t>
      </w:r>
    </w:p>
    <w:p w14:paraId="3358A384" w14:textId="77777777" w:rsidR="004B5920" w:rsidRDefault="0090297B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学校行事役割</w:t>
      </w:r>
      <w:r w:rsidR="004B592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分担</w:t>
      </w:r>
    </w:p>
    <w:p w14:paraId="6A85BE1E" w14:textId="77777777" w:rsidR="005636D0" w:rsidRDefault="005636D0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職員会議</w:t>
      </w:r>
      <w:r w:rsidR="008F44E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と校務分掌</w:t>
      </w:r>
    </w:p>
    <w:p w14:paraId="27DB6376" w14:textId="77777777" w:rsidR="00840D81" w:rsidRDefault="00840D81" w:rsidP="00840D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26836230" w14:textId="77777777" w:rsidR="005636D0" w:rsidRDefault="00F21832" w:rsidP="005636D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１０．広報活動</w:t>
      </w:r>
    </w:p>
    <w:p w14:paraId="195A8762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図書館報</w:t>
      </w:r>
    </w:p>
    <w:p w14:paraId="41087A11" w14:textId="77777777" w:rsidR="00685068" w:rsidRDefault="00685068" w:rsidP="006850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ＨＰ</w:t>
      </w:r>
    </w:p>
    <w:p w14:paraId="7D3FB23E" w14:textId="77777777" w:rsidR="00685068" w:rsidRDefault="00F21832" w:rsidP="00F2183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学校誌</w:t>
      </w:r>
    </w:p>
    <w:p w14:paraId="0FA5ED16" w14:textId="77777777" w:rsidR="005636D0" w:rsidRDefault="00074024" w:rsidP="00563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教員向け図書館便り</w:t>
      </w:r>
    </w:p>
    <w:p w14:paraId="6B852282" w14:textId="77777777" w:rsidR="005636D0" w:rsidRPr="000E63B9" w:rsidRDefault="005636D0" w:rsidP="00563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6D89B3EF" w14:textId="77777777" w:rsidR="000E63B9" w:rsidRDefault="00F21832" w:rsidP="00840D8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１１</w:t>
      </w:r>
      <w:r w:rsidR="004B592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．</w:t>
      </w: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対外関係</w:t>
      </w:r>
    </w:p>
    <w:p w14:paraId="56C8C871" w14:textId="77777777" w:rsidR="00F21832" w:rsidRDefault="00F21832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搬送便・相互貸借</w:t>
      </w:r>
    </w:p>
    <w:p w14:paraId="6FBE7130" w14:textId="77777777" w:rsidR="00F21832" w:rsidRDefault="00F21832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出張</w:t>
      </w:r>
    </w:p>
    <w:p w14:paraId="78092BFB" w14:textId="77777777" w:rsidR="00840D81" w:rsidRDefault="00F21832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司書部会</w:t>
      </w:r>
    </w:p>
    <w:p w14:paraId="12E92B9B" w14:textId="77777777" w:rsidR="00840D81" w:rsidRDefault="00F21832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ＳＬＡ</w:t>
      </w:r>
      <w:r w:rsidR="00074024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／高教研</w:t>
      </w:r>
    </w:p>
    <w:p w14:paraId="163A90AF" w14:textId="77777777" w:rsidR="0043107A" w:rsidRDefault="0043107A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読書感想文、読書感想画</w:t>
      </w:r>
    </w:p>
    <w:p w14:paraId="5FCD45F7" w14:textId="77777777" w:rsidR="00840D81" w:rsidRDefault="005636D0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メーリングリスト</w:t>
      </w:r>
    </w:p>
    <w:p w14:paraId="6101FE01" w14:textId="77777777" w:rsidR="00840D81" w:rsidRDefault="00F21832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基本情報アンケートほか各種調査</w:t>
      </w:r>
      <w:r w:rsidR="005A7D8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と回答</w:t>
      </w:r>
    </w:p>
    <w:p w14:paraId="247A4E12" w14:textId="77777777" w:rsidR="005636D0" w:rsidRDefault="005636D0" w:rsidP="00840D8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</w:p>
    <w:p w14:paraId="0311DCFD" w14:textId="77777777" w:rsidR="00840D81" w:rsidRDefault="00AE01E3" w:rsidP="00840D81">
      <w:pPr>
        <w:widowControl/>
        <w:spacing w:before="100" w:beforeAutospacing="1" w:after="100" w:afterAutospacing="1"/>
        <w:ind w:left="240" w:hangingChars="100" w:hanging="240"/>
        <w:jc w:val="left"/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A0A0A"/>
          <w:kern w:val="0"/>
          <w:sz w:val="24"/>
        </w:rPr>
        <w:pict w14:anchorId="28222DAF">
          <v:rect id="_x0000_s2075" style="position:absolute;left:0;text-align:left;margin-left:348.05pt;margin-top:1.95pt;width:157.5pt;height:92.25pt;z-index:4">
            <v:textbox inset="5.85pt,.7pt,5.85pt,.7pt">
              <w:txbxContent>
                <w:p w14:paraId="02E68A46" w14:textId="77777777" w:rsidR="00AE01E3" w:rsidRDefault="00AE01E3">
                  <w:r>
                    <w:rPr>
                      <w:rFonts w:hint="eastAsia"/>
                    </w:rPr>
                    <w:t>教職員や生徒は引き合わせが出来るとよいが、出来なかったり、一度では覚えられなかったりするので、顔写真などがあるとなおよい。</w:t>
                  </w:r>
                </w:p>
              </w:txbxContent>
            </v:textbox>
          </v:rect>
        </w:pict>
      </w:r>
      <w:r w:rsidR="00F21832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１２</w:t>
      </w:r>
      <w:r w:rsidR="004B5920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．</w:t>
      </w:r>
      <w:r w:rsidR="000E63B9"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その他</w:t>
      </w:r>
    </w:p>
    <w:p w14:paraId="5F577E38" w14:textId="77777777" w:rsidR="008F44E0" w:rsidRPr="00D81F7D" w:rsidRDefault="008F44E0" w:rsidP="008F44E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具体的なモノの場所、見取図</w:t>
      </w:r>
    </w:p>
    <w:p w14:paraId="3A921FE9" w14:textId="77777777" w:rsidR="008F44E0" w:rsidRPr="00074024" w:rsidRDefault="008F44E0" w:rsidP="008F44E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校内の配置図</w:t>
      </w:r>
      <w:r w:rsidR="00074024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（できれば、実際に校内を案内する）</w:t>
      </w:r>
    </w:p>
    <w:p w14:paraId="12DEF7E7" w14:textId="77777777" w:rsidR="00074024" w:rsidRPr="00074024" w:rsidRDefault="00074024" w:rsidP="008F44E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内線番号</w:t>
      </w:r>
    </w:p>
    <w:p w14:paraId="0ED90C9F" w14:textId="77777777" w:rsidR="00074024" w:rsidRPr="008F44E0" w:rsidRDefault="00074024" w:rsidP="008F44E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前任者連絡先</w:t>
      </w:r>
    </w:p>
    <w:p w14:paraId="37C5EFFA" w14:textId="77777777" w:rsidR="00D81F7D" w:rsidRPr="008F44E0" w:rsidRDefault="00F21832" w:rsidP="00D81F7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掃除当番</w:t>
      </w:r>
    </w:p>
    <w:p w14:paraId="3F9416D9" w14:textId="77777777" w:rsidR="008F44E0" w:rsidRPr="008F44E0" w:rsidRDefault="008F44E0" w:rsidP="00D81F7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校内の</w:t>
      </w:r>
      <w:r w:rsidR="006077E4">
        <w:rPr>
          <w:rFonts w:ascii="ＭＳ Ｐゴシック" w:eastAsia="ＭＳ Ｐゴシック" w:hAnsi="ＭＳ Ｐゴシック" w:cs="ＭＳ Ｐゴシック" w:hint="eastAsia"/>
          <w:color w:val="0A0A0A"/>
          <w:kern w:val="0"/>
          <w:sz w:val="24"/>
        </w:rPr>
        <w:t>諸事（親睦会や慶弔、食堂や購買、その他決まり事など）</w:t>
      </w:r>
    </w:p>
    <w:p w14:paraId="2F3D522F" w14:textId="77777777" w:rsidR="00074024" w:rsidRPr="00D81F7D" w:rsidRDefault="00840D81" w:rsidP="0007402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困ったときに相談できる事務職員や先生</w:t>
      </w:r>
    </w:p>
    <w:p w14:paraId="5E869643" w14:textId="77777777" w:rsidR="008F44E0" w:rsidRPr="00D81F7D" w:rsidRDefault="000E63B9" w:rsidP="008F44E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hint="eastAsia"/>
          <w:kern w:val="0"/>
        </w:rPr>
      </w:pPr>
      <w:r w:rsidRPr="000E63B9">
        <w:rPr>
          <w:rFonts w:ascii="ＭＳ Ｐゴシック" w:eastAsia="ＭＳ Ｐゴシック" w:hAnsi="ＭＳ Ｐゴシック" w:cs="ＭＳ Ｐゴシック"/>
          <w:color w:val="0A0A0A"/>
          <w:kern w:val="0"/>
          <w:sz w:val="24"/>
        </w:rPr>
        <w:t>頼りになる図書委員や常連の生徒</w:t>
      </w:r>
    </w:p>
    <w:p w14:paraId="6C3F633A" w14:textId="77777777" w:rsidR="00074024" w:rsidRDefault="00074024" w:rsidP="00D81F7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相談できる近隣の司書</w:t>
      </w:r>
    </w:p>
    <w:p w14:paraId="56CE8E92" w14:textId="77777777" w:rsidR="00074024" w:rsidRDefault="00074024" w:rsidP="00D81F7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生徒への注意の仕方</w:t>
      </w:r>
    </w:p>
    <w:p w14:paraId="4D406376" w14:textId="77777777" w:rsidR="000E63B9" w:rsidRDefault="000E63B9" w:rsidP="00D81F7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  <w:r w:rsidRPr="00D81F7D">
        <w:rPr>
          <w:rFonts w:ascii="ＭＳ Ｐゴシック" w:eastAsia="ＭＳ Ｐゴシック" w:hAnsi="ＭＳ Ｐゴシック"/>
          <w:kern w:val="0"/>
          <w:sz w:val="24"/>
        </w:rPr>
        <w:t>今後の課題について（前任者が考えていること、図書課や学校の方針など）</w:t>
      </w:r>
    </w:p>
    <w:p w14:paraId="3A347957" w14:textId="77777777" w:rsidR="00BA62E2" w:rsidRDefault="00BA62E2" w:rsidP="00D81F7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</w:p>
    <w:p w14:paraId="0A1FBF6C" w14:textId="77777777" w:rsidR="00BA62E2" w:rsidRDefault="00BA62E2" w:rsidP="00BA62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A0A0A"/>
          <w:kern w:val="0"/>
          <w:sz w:val="24"/>
        </w:rPr>
        <w:pict w14:anchorId="423F67FE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69" type="#_x0000_t65" style="position:absolute;margin-left:24.8pt;margin-top:14.95pt;width:424.5pt;height:45pt;z-index:2">
            <v:textbox inset="5.85pt,.7pt,5.85pt,.7pt">
              <w:txbxContent>
                <w:p w14:paraId="58A9DCF3" w14:textId="77777777" w:rsidR="00074024" w:rsidRDefault="000740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学校によって、他に必要な項目があったり、不要な項目があったりすると思います。</w:t>
                  </w:r>
                </w:p>
                <w:p w14:paraId="078E3F1B" w14:textId="77777777" w:rsidR="00074024" w:rsidRDefault="00074024">
                  <w:r>
                    <w:rPr>
                      <w:rFonts w:hint="eastAsia"/>
                    </w:rPr>
                    <w:t>このメモを活用しながら、漏れが無いように引継ぎましょう。</w:t>
                  </w:r>
                </w:p>
              </w:txbxContent>
            </v:textbox>
          </v:shape>
        </w:pict>
      </w:r>
    </w:p>
    <w:p w14:paraId="7EFF4A47" w14:textId="77777777" w:rsidR="00EE3016" w:rsidRPr="00BA62E2" w:rsidRDefault="00EE3016" w:rsidP="00BA62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sectPr w:rsidR="00EE3016" w:rsidRPr="00BA62E2" w:rsidSect="00FF19C8">
      <w:pgSz w:w="11907" w:h="16839" w:code="9"/>
      <w:pgMar w:top="851" w:right="851" w:bottom="851" w:left="851" w:header="851" w:footer="992" w:gutter="0"/>
      <w:cols w:space="420"/>
      <w:docGrid w:type="lines" w:linePitch="360" w:charSpace="-3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9CFC" w14:textId="77777777" w:rsidR="004612CF" w:rsidRDefault="004612CF" w:rsidP="00FF19C8">
      <w:r>
        <w:separator/>
      </w:r>
    </w:p>
  </w:endnote>
  <w:endnote w:type="continuationSeparator" w:id="0">
    <w:p w14:paraId="373D5D52" w14:textId="77777777" w:rsidR="004612CF" w:rsidRDefault="004612CF" w:rsidP="00FF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71DA" w14:textId="77777777" w:rsidR="004612CF" w:rsidRDefault="004612CF" w:rsidP="00FF19C8">
      <w:r>
        <w:separator/>
      </w:r>
    </w:p>
  </w:footnote>
  <w:footnote w:type="continuationSeparator" w:id="0">
    <w:p w14:paraId="584ECB3E" w14:textId="77777777" w:rsidR="004612CF" w:rsidRDefault="004612CF" w:rsidP="00FF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F55"/>
    <w:multiLevelType w:val="hybridMultilevel"/>
    <w:tmpl w:val="B2108E74"/>
    <w:lvl w:ilvl="0" w:tplc="0E3C6938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1B6F21CC"/>
    <w:multiLevelType w:val="hybridMultilevel"/>
    <w:tmpl w:val="A2285B9E"/>
    <w:lvl w:ilvl="0" w:tplc="0E3C6938">
      <w:start w:val="1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A6B0B"/>
    <w:multiLevelType w:val="hybridMultilevel"/>
    <w:tmpl w:val="4CFCD03A"/>
    <w:lvl w:ilvl="0" w:tplc="012A27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625BE7"/>
    <w:multiLevelType w:val="hybridMultilevel"/>
    <w:tmpl w:val="04A0CF0A"/>
    <w:lvl w:ilvl="0" w:tplc="0E3C6938">
      <w:start w:val="1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7B5C93"/>
    <w:multiLevelType w:val="hybridMultilevel"/>
    <w:tmpl w:val="79E026C6"/>
    <w:lvl w:ilvl="0" w:tplc="0E3C6938">
      <w:start w:val="1"/>
      <w:numFmt w:val="bullet"/>
      <w:lvlText w:val="□"/>
      <w:lvlJc w:val="left"/>
      <w:pPr>
        <w:tabs>
          <w:tab w:val="num" w:pos="884"/>
        </w:tabs>
        <w:ind w:left="884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4DAE472B"/>
    <w:multiLevelType w:val="hybridMultilevel"/>
    <w:tmpl w:val="C4A81DCA"/>
    <w:lvl w:ilvl="0" w:tplc="506EFD72">
      <w:start w:val="1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ＭＳ Ｐゴシック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EA12DF5"/>
    <w:multiLevelType w:val="hybridMultilevel"/>
    <w:tmpl w:val="B40A83E6"/>
    <w:lvl w:ilvl="0" w:tplc="0E3C6938">
      <w:start w:val="1"/>
      <w:numFmt w:val="bullet"/>
      <w:lvlText w:val="□"/>
      <w:lvlJc w:val="left"/>
      <w:pPr>
        <w:tabs>
          <w:tab w:val="num" w:pos="885"/>
        </w:tabs>
        <w:ind w:left="885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0836B60"/>
    <w:multiLevelType w:val="hybridMultilevel"/>
    <w:tmpl w:val="224647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9D5FBE"/>
    <w:multiLevelType w:val="hybridMultilevel"/>
    <w:tmpl w:val="790887AA"/>
    <w:lvl w:ilvl="0" w:tplc="0E3C6938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9" w15:restartNumberingAfterBreak="0">
    <w:nsid w:val="643D3463"/>
    <w:multiLevelType w:val="hybridMultilevel"/>
    <w:tmpl w:val="E15AE2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801B9"/>
    <w:multiLevelType w:val="hybridMultilevel"/>
    <w:tmpl w:val="9168CC0A"/>
    <w:lvl w:ilvl="0" w:tplc="0E3C6938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3B9"/>
    <w:rsid w:val="0001018E"/>
    <w:rsid w:val="00074024"/>
    <w:rsid w:val="000C4E01"/>
    <w:rsid w:val="000E63B9"/>
    <w:rsid w:val="001A1C12"/>
    <w:rsid w:val="001A7A48"/>
    <w:rsid w:val="00273BC7"/>
    <w:rsid w:val="0043107A"/>
    <w:rsid w:val="00450B49"/>
    <w:rsid w:val="004612CF"/>
    <w:rsid w:val="004B5920"/>
    <w:rsid w:val="0050425D"/>
    <w:rsid w:val="00512508"/>
    <w:rsid w:val="00527998"/>
    <w:rsid w:val="005636D0"/>
    <w:rsid w:val="005A7D82"/>
    <w:rsid w:val="005B37CA"/>
    <w:rsid w:val="006077E4"/>
    <w:rsid w:val="0063329A"/>
    <w:rsid w:val="00671817"/>
    <w:rsid w:val="00685068"/>
    <w:rsid w:val="006D7694"/>
    <w:rsid w:val="0071264B"/>
    <w:rsid w:val="0075283F"/>
    <w:rsid w:val="0077315C"/>
    <w:rsid w:val="007A46D9"/>
    <w:rsid w:val="00840D81"/>
    <w:rsid w:val="00862AAC"/>
    <w:rsid w:val="008F44E0"/>
    <w:rsid w:val="0090018D"/>
    <w:rsid w:val="0090297B"/>
    <w:rsid w:val="00920012"/>
    <w:rsid w:val="00957B78"/>
    <w:rsid w:val="009D53AC"/>
    <w:rsid w:val="00AE01E3"/>
    <w:rsid w:val="00B02AC0"/>
    <w:rsid w:val="00B139C0"/>
    <w:rsid w:val="00B77186"/>
    <w:rsid w:val="00BA62E2"/>
    <w:rsid w:val="00BF5C26"/>
    <w:rsid w:val="00CE3495"/>
    <w:rsid w:val="00D81F7D"/>
    <w:rsid w:val="00DA59D2"/>
    <w:rsid w:val="00DB020A"/>
    <w:rsid w:val="00DC5EE2"/>
    <w:rsid w:val="00DC6317"/>
    <w:rsid w:val="00EE3016"/>
    <w:rsid w:val="00F21832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0A9A6506"/>
  <w15:chartTrackingRefBased/>
  <w15:docId w15:val="{8015E0AD-B6BB-46B5-9A44-BFF6E323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0E6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A0A0A"/>
      <w:kern w:val="0"/>
      <w:sz w:val="24"/>
    </w:rPr>
  </w:style>
  <w:style w:type="character" w:styleId="a3">
    <w:name w:val="Hyperlink"/>
    <w:rsid w:val="007A46D9"/>
    <w:rPr>
      <w:color w:val="0000FF"/>
      <w:u w:val="single"/>
    </w:rPr>
  </w:style>
  <w:style w:type="character" w:customStyle="1" w:styleId="small">
    <w:name w:val="small"/>
    <w:basedOn w:val="a0"/>
    <w:rsid w:val="007A46D9"/>
  </w:style>
  <w:style w:type="paragraph" w:styleId="a4">
    <w:name w:val="header"/>
    <w:basedOn w:val="a"/>
    <w:link w:val="a5"/>
    <w:rsid w:val="00FF1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19C8"/>
    <w:rPr>
      <w:kern w:val="2"/>
      <w:sz w:val="21"/>
      <w:szCs w:val="24"/>
    </w:rPr>
  </w:style>
  <w:style w:type="paragraph" w:styleId="a6">
    <w:name w:val="footer"/>
    <w:basedOn w:val="a"/>
    <w:link w:val="a7"/>
    <w:rsid w:val="00FF1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1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9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2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引継ぎチェックメモ</vt:lpstr>
      <vt:lpstr>引継ぎチェックメモ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引継ぎチェックメモ</dc:title>
  <dc:subject/>
  <cp:keywords/>
  <cp:revision>2</cp:revision>
  <cp:lastPrinted>2008-02-27T04:25:00Z</cp:lastPrinted>
  <dcterms:created xsi:type="dcterms:W3CDTF">2022-03-01T03:59:00Z</dcterms:created>
  <dcterms:modified xsi:type="dcterms:W3CDTF">2022-03-01T03:59:00Z</dcterms:modified>
</cp:coreProperties>
</file>